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6CE48" w14:textId="77777777"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Arkansas State University</w:t>
      </w:r>
    </w:p>
    <w:p w14:paraId="7E6486CE" w14:textId="77777777"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College of Nursing and Health Professions</w:t>
      </w:r>
    </w:p>
    <w:p w14:paraId="71948757" w14:textId="77777777" w:rsidR="0066222E" w:rsidRDefault="00E8756C" w:rsidP="00E8756C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B95AC6">
        <w:rPr>
          <w:rFonts w:ascii="Arial" w:hAnsi="Arial" w:cs="Arial"/>
          <w:b/>
          <w:sz w:val="28"/>
          <w:szCs w:val="24"/>
        </w:rPr>
        <w:t xml:space="preserve">Second Degree Accelerated </w:t>
      </w:r>
      <w:r w:rsidR="00EC5C0E">
        <w:rPr>
          <w:rFonts w:ascii="Arial" w:hAnsi="Arial" w:cs="Arial"/>
          <w:b/>
          <w:sz w:val="28"/>
          <w:szCs w:val="24"/>
        </w:rPr>
        <w:t xml:space="preserve">BSN </w:t>
      </w:r>
    </w:p>
    <w:p w14:paraId="6A191435" w14:textId="77777777" w:rsidR="00E8756C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Plan of Study</w:t>
      </w:r>
    </w:p>
    <w:p w14:paraId="5F291BFB" w14:textId="0ADA65FF" w:rsidR="00DB42AB" w:rsidRPr="0066222E" w:rsidRDefault="00E03237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20</w:t>
      </w:r>
      <w:r w:rsidR="002477EE">
        <w:rPr>
          <w:rFonts w:ascii="Arial Bold" w:hAnsi="Arial Bold" w:cs="Arial"/>
          <w:b/>
          <w:sz w:val="24"/>
          <w:szCs w:val="24"/>
        </w:rPr>
        <w:t>20</w:t>
      </w:r>
      <w:r>
        <w:rPr>
          <w:rFonts w:ascii="Arial Bold" w:hAnsi="Arial Bold" w:cs="Arial"/>
          <w:b/>
          <w:sz w:val="24"/>
          <w:szCs w:val="24"/>
        </w:rPr>
        <w:t>-202</w:t>
      </w:r>
      <w:r w:rsidR="002477EE">
        <w:rPr>
          <w:rFonts w:ascii="Arial Bold" w:hAnsi="Arial Bold" w:cs="Arial"/>
          <w:b/>
          <w:sz w:val="24"/>
          <w:szCs w:val="24"/>
        </w:rPr>
        <w:t>1</w:t>
      </w:r>
    </w:p>
    <w:p w14:paraId="47234725" w14:textId="77777777" w:rsidR="00E8756C" w:rsidRPr="00B94DF0" w:rsidRDefault="00E8756C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sz w:val="18"/>
          <w:szCs w:val="18"/>
        </w:rPr>
        <w:t xml:space="preserve">The following is the sequence for completion of requirements for the Second Degree Accelerated Bachelor of Science in </w:t>
      </w:r>
      <w:proofErr w:type="gramStart"/>
      <w:r w:rsidRPr="00B94DF0">
        <w:rPr>
          <w:rFonts w:ascii="Arial" w:hAnsi="Arial" w:cs="Arial"/>
          <w:sz w:val="18"/>
          <w:szCs w:val="18"/>
        </w:rPr>
        <w:t>Nursing</w:t>
      </w:r>
      <w:proofErr w:type="gramEnd"/>
      <w:r w:rsidRPr="00B94DF0">
        <w:rPr>
          <w:rFonts w:ascii="Arial" w:hAnsi="Arial" w:cs="Arial"/>
          <w:sz w:val="18"/>
          <w:szCs w:val="18"/>
        </w:rPr>
        <w:t xml:space="preserve"> degree</w:t>
      </w:r>
      <w:r w:rsidR="00C8321E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00"/>
        <w:gridCol w:w="990"/>
      </w:tblGrid>
      <w:tr w:rsidR="00B95AC6" w:rsidRPr="00B94DF0" w14:paraId="1C798222" w14:textId="77777777">
        <w:tc>
          <w:tcPr>
            <w:tcW w:w="2268" w:type="dxa"/>
          </w:tcPr>
          <w:p w14:paraId="2F6D43EA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August Interim</w:t>
            </w:r>
          </w:p>
        </w:tc>
        <w:tc>
          <w:tcPr>
            <w:tcW w:w="4500" w:type="dxa"/>
          </w:tcPr>
          <w:p w14:paraId="0DD329F3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8FCFCC1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 w14:paraId="7474B54F" w14:textId="77777777">
        <w:tc>
          <w:tcPr>
            <w:tcW w:w="2268" w:type="dxa"/>
          </w:tcPr>
          <w:p w14:paraId="7C821C4D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2423</w:t>
            </w:r>
          </w:p>
        </w:tc>
        <w:tc>
          <w:tcPr>
            <w:tcW w:w="4500" w:type="dxa"/>
          </w:tcPr>
          <w:p w14:paraId="2684C0E4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 to Essentials of Nursing</w:t>
            </w:r>
          </w:p>
        </w:tc>
        <w:tc>
          <w:tcPr>
            <w:tcW w:w="990" w:type="dxa"/>
          </w:tcPr>
          <w:p w14:paraId="4DE8BBAD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03D8A86F" w14:textId="77777777">
        <w:tc>
          <w:tcPr>
            <w:tcW w:w="2268" w:type="dxa"/>
          </w:tcPr>
          <w:p w14:paraId="3C5C9342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1422</w:t>
            </w:r>
          </w:p>
        </w:tc>
        <w:tc>
          <w:tcPr>
            <w:tcW w:w="4500" w:type="dxa"/>
          </w:tcPr>
          <w:p w14:paraId="468A12AF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Foundations of Nursing Practice</w:t>
            </w:r>
          </w:p>
        </w:tc>
        <w:tc>
          <w:tcPr>
            <w:tcW w:w="990" w:type="dxa"/>
          </w:tcPr>
          <w:p w14:paraId="39FB96E5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2031CB48" w14:textId="77777777">
        <w:tc>
          <w:tcPr>
            <w:tcW w:w="2268" w:type="dxa"/>
          </w:tcPr>
          <w:p w14:paraId="29C26A9D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14:paraId="2280DD08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4AC4722" w14:textId="697B7C6A" w:rsidR="00B95AC6" w:rsidRPr="00B94DF0" w:rsidRDefault="00EC5C0E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95AC6" w:rsidRPr="00B94DF0" w14:paraId="20CCA413" w14:textId="77777777">
        <w:tc>
          <w:tcPr>
            <w:tcW w:w="2268" w:type="dxa"/>
          </w:tcPr>
          <w:p w14:paraId="31503A29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6DD408CA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A621BAD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41822A83" w14:textId="77777777">
        <w:tc>
          <w:tcPr>
            <w:tcW w:w="2268" w:type="dxa"/>
          </w:tcPr>
          <w:p w14:paraId="65BF39DA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</w:t>
            </w:r>
          </w:p>
        </w:tc>
        <w:tc>
          <w:tcPr>
            <w:tcW w:w="4500" w:type="dxa"/>
          </w:tcPr>
          <w:p w14:paraId="741B4EF0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6B038DC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 w14:paraId="1E8E4597" w14:textId="77777777">
        <w:tc>
          <w:tcPr>
            <w:tcW w:w="2268" w:type="dxa"/>
          </w:tcPr>
          <w:p w14:paraId="39A5AE38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2392</w:t>
            </w:r>
          </w:p>
        </w:tc>
        <w:tc>
          <w:tcPr>
            <w:tcW w:w="4500" w:type="dxa"/>
          </w:tcPr>
          <w:p w14:paraId="241970E3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</w:t>
            </w:r>
          </w:p>
        </w:tc>
        <w:tc>
          <w:tcPr>
            <w:tcW w:w="990" w:type="dxa"/>
          </w:tcPr>
          <w:p w14:paraId="7F0C866F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0CDBDA3F" w14:textId="77777777">
        <w:tc>
          <w:tcPr>
            <w:tcW w:w="2268" w:type="dxa"/>
          </w:tcPr>
          <w:p w14:paraId="53106FAC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2391</w:t>
            </w:r>
          </w:p>
        </w:tc>
        <w:tc>
          <w:tcPr>
            <w:tcW w:w="4500" w:type="dxa"/>
          </w:tcPr>
          <w:p w14:paraId="3898EDB4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 Practicum</w:t>
            </w:r>
          </w:p>
        </w:tc>
        <w:tc>
          <w:tcPr>
            <w:tcW w:w="990" w:type="dxa"/>
          </w:tcPr>
          <w:p w14:paraId="5DE3F286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7780EFC4" w14:textId="77777777">
        <w:tc>
          <w:tcPr>
            <w:tcW w:w="2268" w:type="dxa"/>
          </w:tcPr>
          <w:p w14:paraId="69505503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3422</w:t>
            </w:r>
          </w:p>
        </w:tc>
        <w:tc>
          <w:tcPr>
            <w:tcW w:w="4500" w:type="dxa"/>
          </w:tcPr>
          <w:p w14:paraId="49DA41C9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Mental Health Nursing</w:t>
            </w:r>
          </w:p>
        </w:tc>
        <w:tc>
          <w:tcPr>
            <w:tcW w:w="990" w:type="dxa"/>
          </w:tcPr>
          <w:p w14:paraId="551A92DC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02DA3750" w14:textId="77777777">
        <w:tc>
          <w:tcPr>
            <w:tcW w:w="2268" w:type="dxa"/>
          </w:tcPr>
          <w:p w14:paraId="287B16FC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3423</w:t>
            </w:r>
          </w:p>
        </w:tc>
        <w:tc>
          <w:tcPr>
            <w:tcW w:w="4500" w:type="dxa"/>
          </w:tcPr>
          <w:p w14:paraId="152D80DD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Community Health Nursing</w:t>
            </w:r>
          </w:p>
        </w:tc>
        <w:tc>
          <w:tcPr>
            <w:tcW w:w="990" w:type="dxa"/>
          </w:tcPr>
          <w:p w14:paraId="0DB5646C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3AB70A99" w14:textId="77777777">
        <w:tc>
          <w:tcPr>
            <w:tcW w:w="2268" w:type="dxa"/>
          </w:tcPr>
          <w:p w14:paraId="0888B4C2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3433</w:t>
            </w:r>
          </w:p>
        </w:tc>
        <w:tc>
          <w:tcPr>
            <w:tcW w:w="4500" w:type="dxa"/>
          </w:tcPr>
          <w:p w14:paraId="7F8B2EE5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90" w:type="dxa"/>
          </w:tcPr>
          <w:p w14:paraId="199315C6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3757E5CA" w14:textId="77777777">
        <w:tc>
          <w:tcPr>
            <w:tcW w:w="2268" w:type="dxa"/>
          </w:tcPr>
          <w:p w14:paraId="1B1E55DE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14:paraId="75D0E7A8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A541935" w14:textId="77777777" w:rsidR="00B95AC6" w:rsidRPr="00B94DF0" w:rsidRDefault="00EC5C0E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 w14:paraId="70FBDA55" w14:textId="77777777">
        <w:tc>
          <w:tcPr>
            <w:tcW w:w="2268" w:type="dxa"/>
          </w:tcPr>
          <w:p w14:paraId="42174090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1114A769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672B7A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49DBFFEF" w14:textId="77777777">
        <w:tc>
          <w:tcPr>
            <w:tcW w:w="2268" w:type="dxa"/>
          </w:tcPr>
          <w:p w14:paraId="08F3E81E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II</w:t>
            </w:r>
          </w:p>
        </w:tc>
        <w:tc>
          <w:tcPr>
            <w:tcW w:w="4500" w:type="dxa"/>
          </w:tcPr>
          <w:p w14:paraId="101C767B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EFA0D46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 w14:paraId="75B1F396" w14:textId="77777777">
        <w:tc>
          <w:tcPr>
            <w:tcW w:w="2268" w:type="dxa"/>
          </w:tcPr>
          <w:p w14:paraId="17F654EF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2433</w:t>
            </w:r>
          </w:p>
        </w:tc>
        <w:tc>
          <w:tcPr>
            <w:tcW w:w="4500" w:type="dxa"/>
          </w:tcPr>
          <w:p w14:paraId="602517E2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entials of Medical Surgical Nursing I</w:t>
            </w:r>
          </w:p>
        </w:tc>
        <w:tc>
          <w:tcPr>
            <w:tcW w:w="990" w:type="dxa"/>
          </w:tcPr>
          <w:p w14:paraId="0A1228C0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530C87E4" w14:textId="77777777">
        <w:tc>
          <w:tcPr>
            <w:tcW w:w="2268" w:type="dxa"/>
          </w:tcPr>
          <w:p w14:paraId="46DAB748" w14:textId="77777777" w:rsidR="00B95AC6" w:rsidRPr="00B94DF0" w:rsidRDefault="002A049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2443</w:t>
            </w:r>
          </w:p>
        </w:tc>
        <w:tc>
          <w:tcPr>
            <w:tcW w:w="4500" w:type="dxa"/>
          </w:tcPr>
          <w:p w14:paraId="4FB60D50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 xml:space="preserve"> of Nursing Care of the Child Bearing Family</w:t>
            </w:r>
          </w:p>
        </w:tc>
        <w:tc>
          <w:tcPr>
            <w:tcW w:w="990" w:type="dxa"/>
          </w:tcPr>
          <w:p w14:paraId="16298CD5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45251AB2" w14:textId="77777777">
        <w:tc>
          <w:tcPr>
            <w:tcW w:w="2268" w:type="dxa"/>
          </w:tcPr>
          <w:p w14:paraId="22C61EBB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NRSP </w:t>
            </w:r>
            <w:r w:rsidR="002A0494" w:rsidRPr="00B94DF0">
              <w:rPr>
                <w:rFonts w:ascii="Arial" w:hAnsi="Arial" w:cs="Arial"/>
                <w:sz w:val="18"/>
                <w:szCs w:val="18"/>
              </w:rPr>
              <w:t>2432</w:t>
            </w:r>
          </w:p>
        </w:tc>
        <w:tc>
          <w:tcPr>
            <w:tcW w:w="4500" w:type="dxa"/>
          </w:tcPr>
          <w:p w14:paraId="2595AACD" w14:textId="77777777"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</w:p>
        </w:tc>
        <w:tc>
          <w:tcPr>
            <w:tcW w:w="990" w:type="dxa"/>
          </w:tcPr>
          <w:p w14:paraId="79C63D28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7E205140" w14:textId="77777777">
        <w:tc>
          <w:tcPr>
            <w:tcW w:w="2268" w:type="dxa"/>
          </w:tcPr>
          <w:p w14:paraId="3B7DFF8C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3463</w:t>
            </w:r>
          </w:p>
        </w:tc>
        <w:tc>
          <w:tcPr>
            <w:tcW w:w="4500" w:type="dxa"/>
          </w:tcPr>
          <w:p w14:paraId="6BC17260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</w:t>
            </w:r>
          </w:p>
        </w:tc>
        <w:tc>
          <w:tcPr>
            <w:tcW w:w="990" w:type="dxa"/>
          </w:tcPr>
          <w:p w14:paraId="774DC8E1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0C6A6F3A" w14:textId="77777777">
        <w:tc>
          <w:tcPr>
            <w:tcW w:w="2268" w:type="dxa"/>
          </w:tcPr>
          <w:p w14:paraId="38DA0BA5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14:paraId="1FFD9B79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424553" w14:textId="77777777" w:rsidR="00B95AC6" w:rsidRPr="00B94DF0" w:rsidRDefault="00EC5C0E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 w14:paraId="3A27EFB2" w14:textId="77777777">
        <w:tc>
          <w:tcPr>
            <w:tcW w:w="2268" w:type="dxa"/>
          </w:tcPr>
          <w:p w14:paraId="6A39B106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424932C8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0D2E0950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1FC16F8A" w14:textId="77777777">
        <w:tc>
          <w:tcPr>
            <w:tcW w:w="2268" w:type="dxa"/>
          </w:tcPr>
          <w:p w14:paraId="7CD2858F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</w:t>
            </w:r>
          </w:p>
        </w:tc>
        <w:tc>
          <w:tcPr>
            <w:tcW w:w="4500" w:type="dxa"/>
          </w:tcPr>
          <w:p w14:paraId="335AC72C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C979F27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 w14:paraId="50BB3978" w14:textId="77777777">
        <w:tc>
          <w:tcPr>
            <w:tcW w:w="2268" w:type="dxa"/>
          </w:tcPr>
          <w:p w14:paraId="5AE0C8D6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3445</w:t>
            </w:r>
          </w:p>
        </w:tc>
        <w:tc>
          <w:tcPr>
            <w:tcW w:w="4500" w:type="dxa"/>
          </w:tcPr>
          <w:p w14:paraId="7C85B36C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</w:t>
            </w:r>
          </w:p>
        </w:tc>
        <w:tc>
          <w:tcPr>
            <w:tcW w:w="990" w:type="dxa"/>
          </w:tcPr>
          <w:p w14:paraId="304135D7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21445AD0" w14:textId="77777777">
        <w:tc>
          <w:tcPr>
            <w:tcW w:w="2268" w:type="dxa"/>
          </w:tcPr>
          <w:p w14:paraId="39988B8F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3453</w:t>
            </w:r>
          </w:p>
        </w:tc>
        <w:tc>
          <w:tcPr>
            <w:tcW w:w="4500" w:type="dxa"/>
          </w:tcPr>
          <w:p w14:paraId="2C2EB40F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III</w:t>
            </w:r>
          </w:p>
        </w:tc>
        <w:tc>
          <w:tcPr>
            <w:tcW w:w="990" w:type="dxa"/>
          </w:tcPr>
          <w:p w14:paraId="16BE6564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0A96EB5D" w14:textId="77777777">
        <w:tc>
          <w:tcPr>
            <w:tcW w:w="2268" w:type="dxa"/>
          </w:tcPr>
          <w:p w14:paraId="565C9ADA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3473</w:t>
            </w:r>
          </w:p>
        </w:tc>
        <w:tc>
          <w:tcPr>
            <w:tcW w:w="4500" w:type="dxa"/>
          </w:tcPr>
          <w:p w14:paraId="39AD8D5D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II</w:t>
            </w:r>
          </w:p>
        </w:tc>
        <w:tc>
          <w:tcPr>
            <w:tcW w:w="990" w:type="dxa"/>
          </w:tcPr>
          <w:p w14:paraId="5214FF67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084FA628" w14:textId="77777777">
        <w:tc>
          <w:tcPr>
            <w:tcW w:w="2268" w:type="dxa"/>
          </w:tcPr>
          <w:p w14:paraId="5ACFF333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14:paraId="76B1D001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1E85A675" w14:textId="77777777" w:rsidR="00B95AC6" w:rsidRPr="00B94DF0" w:rsidRDefault="00EC5C0E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 w14:paraId="6AE7243A" w14:textId="77777777">
        <w:tc>
          <w:tcPr>
            <w:tcW w:w="2268" w:type="dxa"/>
          </w:tcPr>
          <w:p w14:paraId="72A6033A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65D6B8D6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97DD1D0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20DD8410" w14:textId="77777777">
        <w:tc>
          <w:tcPr>
            <w:tcW w:w="2268" w:type="dxa"/>
          </w:tcPr>
          <w:p w14:paraId="4065B517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II</w:t>
            </w:r>
          </w:p>
        </w:tc>
        <w:tc>
          <w:tcPr>
            <w:tcW w:w="4500" w:type="dxa"/>
          </w:tcPr>
          <w:p w14:paraId="18E0FC1D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14:paraId="0A34A653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B95AC6" w:rsidRPr="00B94DF0" w14:paraId="0907AEC9" w14:textId="77777777">
        <w:tc>
          <w:tcPr>
            <w:tcW w:w="2268" w:type="dxa"/>
          </w:tcPr>
          <w:p w14:paraId="6D201F58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4425</w:t>
            </w:r>
          </w:p>
        </w:tc>
        <w:tc>
          <w:tcPr>
            <w:tcW w:w="4500" w:type="dxa"/>
          </w:tcPr>
          <w:p w14:paraId="045F6264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III</w:t>
            </w:r>
          </w:p>
        </w:tc>
        <w:tc>
          <w:tcPr>
            <w:tcW w:w="990" w:type="dxa"/>
          </w:tcPr>
          <w:p w14:paraId="5A4E4DB3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22D327ED" w14:textId="77777777">
        <w:tc>
          <w:tcPr>
            <w:tcW w:w="2268" w:type="dxa"/>
          </w:tcPr>
          <w:p w14:paraId="06C917EF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4443</w:t>
            </w:r>
          </w:p>
        </w:tc>
        <w:tc>
          <w:tcPr>
            <w:tcW w:w="4500" w:type="dxa"/>
          </w:tcPr>
          <w:p w14:paraId="6BA7E72A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High Acuity Nursing</w:t>
            </w:r>
          </w:p>
        </w:tc>
        <w:tc>
          <w:tcPr>
            <w:tcW w:w="990" w:type="dxa"/>
          </w:tcPr>
          <w:p w14:paraId="235C3111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75CB0E59" w14:textId="77777777">
        <w:tc>
          <w:tcPr>
            <w:tcW w:w="2268" w:type="dxa"/>
          </w:tcPr>
          <w:p w14:paraId="19AF8545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4433</w:t>
            </w:r>
          </w:p>
        </w:tc>
        <w:tc>
          <w:tcPr>
            <w:tcW w:w="4500" w:type="dxa"/>
          </w:tcPr>
          <w:p w14:paraId="7D985731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IV</w:t>
            </w:r>
          </w:p>
        </w:tc>
        <w:tc>
          <w:tcPr>
            <w:tcW w:w="990" w:type="dxa"/>
          </w:tcPr>
          <w:p w14:paraId="5855FCAB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072533A5" w14:textId="77777777">
        <w:tc>
          <w:tcPr>
            <w:tcW w:w="2268" w:type="dxa"/>
          </w:tcPr>
          <w:p w14:paraId="09F2718F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14:paraId="34FB2CED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2F75FDC" w14:textId="77777777" w:rsidR="00B95AC6" w:rsidRPr="00B94DF0" w:rsidRDefault="00EC5C0E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 w14:paraId="4B151DCD" w14:textId="77777777">
        <w:tc>
          <w:tcPr>
            <w:tcW w:w="2268" w:type="dxa"/>
          </w:tcPr>
          <w:p w14:paraId="393B07AD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28A23D4F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16C1C8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73BC289F" w14:textId="77777777">
        <w:tc>
          <w:tcPr>
            <w:tcW w:w="2268" w:type="dxa"/>
          </w:tcPr>
          <w:p w14:paraId="04251CF7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May Interim</w:t>
            </w:r>
          </w:p>
        </w:tc>
        <w:tc>
          <w:tcPr>
            <w:tcW w:w="4500" w:type="dxa"/>
          </w:tcPr>
          <w:p w14:paraId="1ED4DAE4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6DE2847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 w14:paraId="7E08612A" w14:textId="77777777">
        <w:tc>
          <w:tcPr>
            <w:tcW w:w="2268" w:type="dxa"/>
          </w:tcPr>
          <w:p w14:paraId="146F4D22" w14:textId="77777777"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4362</w:t>
            </w:r>
          </w:p>
        </w:tc>
        <w:tc>
          <w:tcPr>
            <w:tcW w:w="4500" w:type="dxa"/>
          </w:tcPr>
          <w:p w14:paraId="0CEEBE16" w14:textId="77777777"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Role Development</w:t>
            </w:r>
          </w:p>
        </w:tc>
        <w:tc>
          <w:tcPr>
            <w:tcW w:w="990" w:type="dxa"/>
          </w:tcPr>
          <w:p w14:paraId="3DFF1654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3875C6D4" w14:textId="77777777">
        <w:tc>
          <w:tcPr>
            <w:tcW w:w="2268" w:type="dxa"/>
          </w:tcPr>
          <w:p w14:paraId="2284817E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4542</w:t>
            </w:r>
          </w:p>
        </w:tc>
        <w:tc>
          <w:tcPr>
            <w:tcW w:w="4500" w:type="dxa"/>
          </w:tcPr>
          <w:p w14:paraId="506894B7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Care Administration</w:t>
            </w:r>
          </w:p>
        </w:tc>
        <w:tc>
          <w:tcPr>
            <w:tcW w:w="990" w:type="dxa"/>
          </w:tcPr>
          <w:p w14:paraId="571E176E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6763778B" w14:textId="77777777">
        <w:tc>
          <w:tcPr>
            <w:tcW w:w="2268" w:type="dxa"/>
          </w:tcPr>
          <w:p w14:paraId="19599420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14:paraId="1C9452B0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0134F339" w14:textId="4160D0AA" w:rsidR="00B95AC6" w:rsidRPr="00B94DF0" w:rsidRDefault="00EF6C7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95AC6" w:rsidRPr="00B94DF0" w14:paraId="6A461F2E" w14:textId="77777777">
        <w:tc>
          <w:tcPr>
            <w:tcW w:w="2268" w:type="dxa"/>
          </w:tcPr>
          <w:p w14:paraId="6DEE0548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F4D9523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E5F54D4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27B3A769" w14:textId="77777777">
        <w:tc>
          <w:tcPr>
            <w:tcW w:w="2268" w:type="dxa"/>
          </w:tcPr>
          <w:p w14:paraId="1F272392" w14:textId="77777777" w:rsidR="00B95AC6" w:rsidRPr="00B94DF0" w:rsidRDefault="00EF6C7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Summer Session</w:t>
            </w:r>
          </w:p>
        </w:tc>
        <w:tc>
          <w:tcPr>
            <w:tcW w:w="4500" w:type="dxa"/>
          </w:tcPr>
          <w:p w14:paraId="3B8C552E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1ACA7F2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 w14:paraId="6AEA7C0F" w14:textId="77777777">
        <w:tc>
          <w:tcPr>
            <w:tcW w:w="2268" w:type="dxa"/>
          </w:tcPr>
          <w:p w14:paraId="322A3F56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4456</w:t>
            </w:r>
          </w:p>
        </w:tc>
        <w:tc>
          <w:tcPr>
            <w:tcW w:w="4500" w:type="dxa"/>
          </w:tcPr>
          <w:p w14:paraId="19CC9811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</w:t>
            </w:r>
          </w:p>
        </w:tc>
        <w:tc>
          <w:tcPr>
            <w:tcW w:w="990" w:type="dxa"/>
          </w:tcPr>
          <w:p w14:paraId="58F28523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5662D3A9" w14:textId="77777777">
        <w:tc>
          <w:tcPr>
            <w:tcW w:w="2268" w:type="dxa"/>
          </w:tcPr>
          <w:p w14:paraId="40A63E51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4466</w:t>
            </w:r>
          </w:p>
        </w:tc>
        <w:tc>
          <w:tcPr>
            <w:tcW w:w="4500" w:type="dxa"/>
          </w:tcPr>
          <w:p w14:paraId="44B16E6F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VI</w:t>
            </w:r>
          </w:p>
        </w:tc>
        <w:tc>
          <w:tcPr>
            <w:tcW w:w="990" w:type="dxa"/>
          </w:tcPr>
          <w:p w14:paraId="65E67D53" w14:textId="77777777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D01" w:rsidRPr="00B94DF0" w14:paraId="7863F12F" w14:textId="77777777" w:rsidTr="005D5D01">
        <w:tc>
          <w:tcPr>
            <w:tcW w:w="2268" w:type="dxa"/>
          </w:tcPr>
          <w:p w14:paraId="2594CD6D" w14:textId="77777777" w:rsidR="005D5D01" w:rsidRPr="00B94DF0" w:rsidRDefault="005D5D01" w:rsidP="00BD043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3312</w:t>
            </w:r>
          </w:p>
        </w:tc>
        <w:tc>
          <w:tcPr>
            <w:tcW w:w="4500" w:type="dxa"/>
          </w:tcPr>
          <w:p w14:paraId="5899A570" w14:textId="77777777" w:rsidR="005D5D01" w:rsidRPr="00B94DF0" w:rsidRDefault="005D5D01" w:rsidP="00BD043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Introduction to Nursing Research</w:t>
            </w:r>
          </w:p>
        </w:tc>
        <w:tc>
          <w:tcPr>
            <w:tcW w:w="990" w:type="dxa"/>
          </w:tcPr>
          <w:p w14:paraId="196CA789" w14:textId="77777777" w:rsidR="005D5D01" w:rsidRPr="00B94DF0" w:rsidRDefault="005D5D01" w:rsidP="00BD043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 w14:paraId="559B6EF2" w14:textId="77777777">
        <w:tc>
          <w:tcPr>
            <w:tcW w:w="2268" w:type="dxa"/>
          </w:tcPr>
          <w:p w14:paraId="285ED390" w14:textId="77777777"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14:paraId="58E6F4A2" w14:textId="77777777" w:rsidR="00B95AC6" w:rsidRPr="00B94DF0" w:rsidRDefault="005D5D0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F43C2F8" w14:textId="5774B06F" w:rsidR="00B95AC6" w:rsidRPr="00B94DF0" w:rsidRDefault="005D5D01" w:rsidP="002F56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2477EE" w:rsidRPr="00B94DF0" w14:paraId="1B07A702" w14:textId="77777777" w:rsidTr="002477EE">
        <w:tc>
          <w:tcPr>
            <w:tcW w:w="6768" w:type="dxa"/>
            <w:gridSpan w:val="2"/>
            <w:shd w:val="clear" w:color="auto" w:fill="A6A6A6" w:themeFill="background1" w:themeFillShade="A6"/>
          </w:tcPr>
          <w:p w14:paraId="10C12582" w14:textId="4CDD6056" w:rsidR="002477EE" w:rsidRPr="00B94DF0" w:rsidRDefault="002477E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</w:rPr>
              <w:t>TOTAL PROGRAM CREDIT HOURS</w:t>
            </w:r>
            <w:r w:rsidRPr="00B94DF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94DF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94DF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94DF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94DF0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14:paraId="5CC8B654" w14:textId="1FE5FB1F" w:rsidR="002477EE" w:rsidRPr="002477EE" w:rsidRDefault="002477EE" w:rsidP="002F567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7EE"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</w:tr>
    </w:tbl>
    <w:p w14:paraId="46FC255C" w14:textId="6A85C691" w:rsidR="00F928A4" w:rsidRPr="00B94DF0" w:rsidRDefault="00EC5C0E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="00EF6C71">
        <w:rPr>
          <w:rFonts w:ascii="Arial" w:hAnsi="Arial" w:cs="Arial"/>
          <w:b/>
          <w:sz w:val="18"/>
          <w:szCs w:val="18"/>
        </w:rPr>
        <w:t xml:space="preserve">      </w:t>
      </w:r>
      <w:bookmarkStart w:id="0" w:name="_GoBack"/>
      <w:bookmarkEnd w:id="0"/>
    </w:p>
    <w:sectPr w:rsidR="00F928A4" w:rsidRPr="00B94DF0" w:rsidSect="00B95AC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6C"/>
    <w:rsid w:val="00006125"/>
    <w:rsid w:val="00127A63"/>
    <w:rsid w:val="002477EE"/>
    <w:rsid w:val="002A0494"/>
    <w:rsid w:val="002F5677"/>
    <w:rsid w:val="00425097"/>
    <w:rsid w:val="005D5D01"/>
    <w:rsid w:val="007508BE"/>
    <w:rsid w:val="00B14642"/>
    <w:rsid w:val="00B269AD"/>
    <w:rsid w:val="00B94DF0"/>
    <w:rsid w:val="00C8321E"/>
    <w:rsid w:val="00DB42AB"/>
    <w:rsid w:val="00E03237"/>
    <w:rsid w:val="00E8756C"/>
    <w:rsid w:val="00EC5C0E"/>
    <w:rsid w:val="00E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C0B6"/>
  <w15:docId w15:val="{AB074144-8A44-40E0-A5C9-F6BD3741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6C"/>
    <w:pPr>
      <w:spacing w:after="0" w:line="240" w:lineRule="auto"/>
    </w:pPr>
  </w:style>
  <w:style w:type="table" w:styleId="TableGrid">
    <w:name w:val="Table Grid"/>
    <w:basedOn w:val="TableNormal"/>
    <w:uiPriority w:val="59"/>
    <w:rsid w:val="00B9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K. Goodwin</dc:creator>
  <cp:lastModifiedBy>Matthew Harmon</cp:lastModifiedBy>
  <cp:revision>2</cp:revision>
  <cp:lastPrinted>2014-05-20T16:54:00Z</cp:lastPrinted>
  <dcterms:created xsi:type="dcterms:W3CDTF">2020-07-10T16:32:00Z</dcterms:created>
  <dcterms:modified xsi:type="dcterms:W3CDTF">2020-07-10T16:32:00Z</dcterms:modified>
</cp:coreProperties>
</file>